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69B" w:rsidRDefault="00572DA5" w:rsidP="00E81A9C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Żołnierze wyklęci – zestawienie bibliograficzne </w:t>
      </w:r>
      <w:r w:rsidR="0066190F">
        <w:rPr>
          <w:rFonts w:ascii="Times New Roman" w:hAnsi="Times New Roman" w:cs="Times New Roman"/>
          <w:b/>
          <w:sz w:val="32"/>
          <w:szCs w:val="32"/>
        </w:rPr>
        <w:t>(wybór)</w:t>
      </w:r>
    </w:p>
    <w:p w:rsidR="00572DA5" w:rsidRDefault="00572DA5" w:rsidP="00E81A9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72DA5" w:rsidRDefault="007512AC" w:rsidP="00E81A9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Wydawnictwa zwarte:</w:t>
      </w:r>
    </w:p>
    <w:p w:rsidR="00BF419E" w:rsidRPr="00BF419E" w:rsidRDefault="00BF419E" w:rsidP="00E81A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Filmowe portrety żołnierzy wyklętych (1947 – 2017) </w:t>
      </w:r>
      <w:r>
        <w:rPr>
          <w:rFonts w:ascii="Times New Roman" w:hAnsi="Times New Roman" w:cs="Times New Roman"/>
          <w:sz w:val="24"/>
          <w:szCs w:val="24"/>
        </w:rPr>
        <w:t>/ Mariusz Solecki. – Łomianki:</w:t>
      </w:r>
      <w:r>
        <w:rPr>
          <w:rFonts w:ascii="Times New Roman" w:hAnsi="Times New Roman" w:cs="Times New Roman"/>
          <w:sz w:val="24"/>
          <w:szCs w:val="24"/>
        </w:rPr>
        <w:t xml:space="preserve"> LTW, 2021</w:t>
      </w:r>
    </w:p>
    <w:p w:rsidR="007512AC" w:rsidRDefault="007512AC" w:rsidP="00E81A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„Łupaszka”, „Młot”, „Huzar”. Działalność 5 i 6 Brygady Wileńskiej AK (1944-1952)</w:t>
      </w:r>
      <w:r>
        <w:rPr>
          <w:rFonts w:ascii="Times New Roman" w:hAnsi="Times New Roman" w:cs="Times New Roman"/>
          <w:sz w:val="24"/>
          <w:szCs w:val="24"/>
        </w:rPr>
        <w:t xml:space="preserve"> / Kazimierz Krajewski, Tomasz Łabuszewski. – Warszawa: Oficyna Wydawnicza Volumen, 2002</w:t>
      </w:r>
    </w:p>
    <w:p w:rsidR="007512AC" w:rsidRDefault="007512AC" w:rsidP="00E81A9C">
      <w:pPr>
        <w:jc w:val="both"/>
        <w:rPr>
          <w:rFonts w:ascii="Times New Roman" w:hAnsi="Times New Roman" w:cs="Times New Roman"/>
          <w:sz w:val="24"/>
          <w:szCs w:val="24"/>
        </w:rPr>
      </w:pPr>
      <w:r w:rsidRPr="007512AC">
        <w:rPr>
          <w:rFonts w:ascii="Times New Roman" w:hAnsi="Times New Roman" w:cs="Times New Roman"/>
          <w:b/>
          <w:sz w:val="24"/>
          <w:szCs w:val="24"/>
        </w:rPr>
        <w:t>Łupaszko</w:t>
      </w:r>
      <w:r>
        <w:rPr>
          <w:rFonts w:ascii="Times New Roman" w:hAnsi="Times New Roman" w:cs="Times New Roman"/>
          <w:b/>
          <w:sz w:val="24"/>
          <w:szCs w:val="24"/>
        </w:rPr>
        <w:t xml:space="preserve"> 1910 – 1951 </w:t>
      </w:r>
      <w:r>
        <w:rPr>
          <w:rFonts w:ascii="Times New Roman" w:hAnsi="Times New Roman" w:cs="Times New Roman"/>
          <w:sz w:val="24"/>
          <w:szCs w:val="24"/>
        </w:rPr>
        <w:t>/ Patryk Kozłowski. – Warszawa: Oficyna Wydawnicza Rytm</w:t>
      </w:r>
      <w:r w:rsidR="00B1114C">
        <w:rPr>
          <w:rFonts w:ascii="Times New Roman" w:hAnsi="Times New Roman" w:cs="Times New Roman"/>
          <w:sz w:val="24"/>
          <w:szCs w:val="24"/>
        </w:rPr>
        <w:t>, 2004</w:t>
      </w:r>
    </w:p>
    <w:p w:rsidR="00B1114C" w:rsidRDefault="0066190F" w:rsidP="00E81A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Podziemie niepodległościowe w województwie białostockim w latach 1944 – 1956 </w:t>
      </w:r>
      <w:r>
        <w:rPr>
          <w:rFonts w:ascii="Times New Roman" w:hAnsi="Times New Roman" w:cs="Times New Roman"/>
          <w:sz w:val="24"/>
          <w:szCs w:val="24"/>
        </w:rPr>
        <w:t>/ pod red. Jerzego Kułaka i in. – Białystok: IPN, 2001</w:t>
      </w:r>
    </w:p>
    <w:p w:rsidR="0066190F" w:rsidRDefault="0066190F" w:rsidP="00E81A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190F" w:rsidRDefault="0066190F" w:rsidP="00E81A9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Wydawnictwa ciągłe:</w:t>
      </w:r>
    </w:p>
    <w:p w:rsidR="00910ACF" w:rsidRPr="00910ACF" w:rsidRDefault="00910ACF" w:rsidP="00E81A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75 rocznica tragicznych wydarzeń</w:t>
      </w:r>
      <w:r>
        <w:rPr>
          <w:rFonts w:ascii="Times New Roman" w:hAnsi="Times New Roman" w:cs="Times New Roman"/>
          <w:sz w:val="24"/>
          <w:szCs w:val="24"/>
        </w:rPr>
        <w:t xml:space="preserve"> / Andrzej </w:t>
      </w:r>
      <w:proofErr w:type="spellStart"/>
      <w:r>
        <w:rPr>
          <w:rFonts w:ascii="Times New Roman" w:hAnsi="Times New Roman" w:cs="Times New Roman"/>
          <w:sz w:val="24"/>
          <w:szCs w:val="24"/>
        </w:rPr>
        <w:t>Charyło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Przegląd Prawosławny. – 2021,</w:t>
      </w:r>
      <w:r>
        <w:rPr>
          <w:rFonts w:ascii="Times New Roman" w:hAnsi="Times New Roman" w:cs="Times New Roman"/>
          <w:sz w:val="24"/>
          <w:szCs w:val="24"/>
        </w:rPr>
        <w:t xml:space="preserve"> nr 3, s. 22 </w:t>
      </w:r>
    </w:p>
    <w:p w:rsidR="00910ACF" w:rsidRDefault="00910ACF" w:rsidP="00E81A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Armia kapitana 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Warszyca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/ Wojciech Dudkiewicz // Niedziela. – 2015, nr 9, s. 12 – 13 </w:t>
      </w:r>
    </w:p>
    <w:p w:rsidR="00910ACF" w:rsidRDefault="00910ACF" w:rsidP="00E81A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Ballada o Sabince </w:t>
      </w:r>
      <w:r>
        <w:rPr>
          <w:rFonts w:ascii="Times New Roman" w:hAnsi="Times New Roman" w:cs="Times New Roman"/>
          <w:sz w:val="24"/>
          <w:szCs w:val="24"/>
        </w:rPr>
        <w:t xml:space="preserve">/ Krzysztof Pięciak // Tygodnik Powszechny. – 2016, nr 9, s. 56 – 59 </w:t>
      </w:r>
    </w:p>
    <w:p w:rsidR="00910ACF" w:rsidRDefault="00910ACF" w:rsidP="00E81A9C">
      <w:pPr>
        <w:jc w:val="both"/>
        <w:rPr>
          <w:rFonts w:ascii="Times New Roman" w:hAnsi="Times New Roman" w:cs="Times New Roman"/>
          <w:sz w:val="24"/>
          <w:szCs w:val="24"/>
        </w:rPr>
      </w:pPr>
      <w:r w:rsidRPr="00321D96">
        <w:rPr>
          <w:rFonts w:ascii="Times New Roman" w:hAnsi="Times New Roman" w:cs="Times New Roman"/>
          <w:b/>
          <w:sz w:val="24"/>
          <w:szCs w:val="24"/>
        </w:rPr>
        <w:t>Ból ciągle powraca</w:t>
      </w:r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 xml:space="preserve">Dorota Wysocka // Przegląd Prawosławny – 2019, nr 3, s. 57 – 58 </w:t>
      </w:r>
    </w:p>
    <w:p w:rsidR="00910ACF" w:rsidRDefault="00910ACF" w:rsidP="00E81A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Cerkiew kanonizuje ofiary oddziałów Burego </w:t>
      </w:r>
      <w:r>
        <w:rPr>
          <w:rFonts w:ascii="Times New Roman" w:hAnsi="Times New Roman" w:cs="Times New Roman"/>
          <w:sz w:val="24"/>
          <w:szCs w:val="24"/>
        </w:rPr>
        <w:t xml:space="preserve">/ Tomasz </w:t>
      </w:r>
      <w:proofErr w:type="spellStart"/>
      <w:r>
        <w:rPr>
          <w:rFonts w:ascii="Times New Roman" w:hAnsi="Times New Roman" w:cs="Times New Roman"/>
          <w:sz w:val="24"/>
          <w:szCs w:val="24"/>
        </w:rPr>
        <w:t>Mikulicz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Nowiny Podlaskie. – 2020, nr 15, s. 5 </w:t>
      </w:r>
    </w:p>
    <w:p w:rsidR="00910ACF" w:rsidRDefault="00910ACF" w:rsidP="00E81A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Chłopska śmierć</w:t>
      </w:r>
      <w:r>
        <w:rPr>
          <w:rFonts w:ascii="Times New Roman" w:hAnsi="Times New Roman" w:cs="Times New Roman"/>
          <w:sz w:val="24"/>
          <w:szCs w:val="24"/>
        </w:rPr>
        <w:t xml:space="preserve"> / Kinga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Makarczuk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Jackowska // </w:t>
      </w:r>
      <w:proofErr w:type="spellStart"/>
      <w:r>
        <w:rPr>
          <w:rFonts w:ascii="Times New Roman" w:hAnsi="Times New Roman" w:cs="Times New Roman"/>
          <w:sz w:val="24"/>
          <w:szCs w:val="24"/>
        </w:rPr>
        <w:t>Czasopis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2000, nr 11, s. 19 – 21 </w:t>
      </w:r>
    </w:p>
    <w:p w:rsidR="00910ACF" w:rsidRDefault="00910ACF" w:rsidP="00E81A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Chwała wyklętym</w:t>
      </w:r>
      <w:r>
        <w:rPr>
          <w:rFonts w:ascii="Times New Roman" w:hAnsi="Times New Roman" w:cs="Times New Roman"/>
          <w:sz w:val="24"/>
          <w:szCs w:val="24"/>
        </w:rPr>
        <w:t xml:space="preserve"> / Tadeusz </w:t>
      </w:r>
      <w:proofErr w:type="spellStart"/>
      <w:r>
        <w:rPr>
          <w:rFonts w:ascii="Times New Roman" w:hAnsi="Times New Roman" w:cs="Times New Roman"/>
          <w:sz w:val="24"/>
          <w:szCs w:val="24"/>
        </w:rPr>
        <w:t>Szyma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Kino. – 2007, nr 2, s. 78 – 79 </w:t>
      </w:r>
    </w:p>
    <w:p w:rsidR="00910ACF" w:rsidRDefault="00910ACF" w:rsidP="00E81A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Harcerz z Wilna /  </w:t>
      </w:r>
      <w:r>
        <w:rPr>
          <w:rFonts w:ascii="Times New Roman" w:hAnsi="Times New Roman" w:cs="Times New Roman"/>
          <w:sz w:val="24"/>
          <w:szCs w:val="24"/>
        </w:rPr>
        <w:t xml:space="preserve">Bartłomiej </w:t>
      </w:r>
      <w:proofErr w:type="spellStart"/>
      <w:r>
        <w:rPr>
          <w:rFonts w:ascii="Times New Roman" w:hAnsi="Times New Roman" w:cs="Times New Roman"/>
          <w:sz w:val="24"/>
          <w:szCs w:val="24"/>
        </w:rPr>
        <w:t>Noszczak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AC4FD2">
        <w:rPr>
          <w:rFonts w:ascii="Times New Roman" w:hAnsi="Times New Roman" w:cs="Times New Roman"/>
          <w:sz w:val="24"/>
          <w:szCs w:val="24"/>
        </w:rPr>
        <w:t xml:space="preserve">Tygodnik Powszechny. – 2016, nr 9, s. 54 – 55 </w:t>
      </w:r>
    </w:p>
    <w:p w:rsidR="00910ACF" w:rsidRDefault="00910ACF" w:rsidP="00E81A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Historia, która ciągle dzieli. Ustalenia IPN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pacyfikacji </w:t>
      </w:r>
      <w:r>
        <w:rPr>
          <w:rFonts w:ascii="Times New Roman" w:hAnsi="Times New Roman" w:cs="Times New Roman"/>
          <w:sz w:val="24"/>
          <w:szCs w:val="24"/>
        </w:rPr>
        <w:t xml:space="preserve">/ red. // Nowiny Podlaskie. – 2019, nr 7, s. 12 – 13 </w:t>
      </w:r>
    </w:p>
    <w:p w:rsidR="00910ACF" w:rsidRDefault="00910ACF" w:rsidP="00E81A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Inni żołnierze wyklęci </w:t>
      </w:r>
      <w:r>
        <w:rPr>
          <w:rFonts w:ascii="Times New Roman" w:hAnsi="Times New Roman" w:cs="Times New Roman"/>
          <w:sz w:val="24"/>
          <w:szCs w:val="24"/>
        </w:rPr>
        <w:t xml:space="preserve">/ Remigiusz </w:t>
      </w:r>
      <w:proofErr w:type="spellStart"/>
      <w:r>
        <w:rPr>
          <w:rFonts w:ascii="Times New Roman" w:hAnsi="Times New Roman" w:cs="Times New Roman"/>
          <w:sz w:val="24"/>
          <w:szCs w:val="24"/>
        </w:rPr>
        <w:t>Okraska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Tygodnik Powszechny. – 2018, nr 10, s. 56 – 59 </w:t>
      </w:r>
    </w:p>
    <w:p w:rsidR="00910ACF" w:rsidRDefault="00910ACF" w:rsidP="00E81A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Modlitwy za ofiary</w:t>
      </w:r>
      <w:r>
        <w:rPr>
          <w:rFonts w:ascii="Times New Roman" w:hAnsi="Times New Roman" w:cs="Times New Roman"/>
          <w:sz w:val="24"/>
          <w:szCs w:val="24"/>
        </w:rPr>
        <w:t xml:space="preserve"> / Natalia </w:t>
      </w:r>
      <w:proofErr w:type="spellStart"/>
      <w:r>
        <w:rPr>
          <w:rFonts w:ascii="Times New Roman" w:hAnsi="Times New Roman" w:cs="Times New Roman"/>
          <w:sz w:val="24"/>
          <w:szCs w:val="24"/>
        </w:rPr>
        <w:t>Klimuk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Przegląd Prawosławny. – 2020, nr 3, s. 27 – 29 </w:t>
      </w:r>
    </w:p>
    <w:p w:rsidR="00910ACF" w:rsidRPr="00910ACF" w:rsidRDefault="00910ACF" w:rsidP="00E81A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Moralny nakaz </w:t>
      </w:r>
      <w:r>
        <w:rPr>
          <w:rFonts w:ascii="Times New Roman" w:hAnsi="Times New Roman" w:cs="Times New Roman"/>
          <w:sz w:val="24"/>
          <w:szCs w:val="24"/>
        </w:rPr>
        <w:t xml:space="preserve">/ Mateusz </w:t>
      </w:r>
      <w:proofErr w:type="spellStart"/>
      <w:r>
        <w:rPr>
          <w:rFonts w:ascii="Times New Roman" w:hAnsi="Times New Roman" w:cs="Times New Roman"/>
          <w:sz w:val="24"/>
          <w:szCs w:val="24"/>
        </w:rPr>
        <w:t>Wyrwich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Niedziela. – 2015, nr 9, s. 14 – 15 </w:t>
      </w:r>
    </w:p>
    <w:p w:rsidR="0066190F" w:rsidRDefault="0066190F" w:rsidP="00E81A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Najdłuższa droga</w:t>
      </w:r>
      <w:r>
        <w:rPr>
          <w:rFonts w:ascii="Times New Roman" w:hAnsi="Times New Roman" w:cs="Times New Roman"/>
          <w:sz w:val="24"/>
          <w:szCs w:val="24"/>
        </w:rPr>
        <w:t xml:space="preserve"> / Łukasz </w:t>
      </w:r>
      <w:proofErr w:type="spellStart"/>
      <w:r>
        <w:rPr>
          <w:rFonts w:ascii="Times New Roman" w:hAnsi="Times New Roman" w:cs="Times New Roman"/>
          <w:sz w:val="24"/>
          <w:szCs w:val="24"/>
        </w:rPr>
        <w:t>Siemieniuk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Tygodnik Podlaski. – 1997, nr. 15, s. 4 </w:t>
      </w:r>
    </w:p>
    <w:p w:rsidR="00910ACF" w:rsidRDefault="00910ACF" w:rsidP="00E81A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Nasza ludzka powinność</w:t>
      </w:r>
      <w:r>
        <w:rPr>
          <w:rFonts w:ascii="Times New Roman" w:hAnsi="Times New Roman" w:cs="Times New Roman"/>
          <w:sz w:val="24"/>
          <w:szCs w:val="24"/>
        </w:rPr>
        <w:t xml:space="preserve"> / Krzysztof </w:t>
      </w:r>
      <w:proofErr w:type="spellStart"/>
      <w:r>
        <w:rPr>
          <w:rFonts w:ascii="Times New Roman" w:hAnsi="Times New Roman" w:cs="Times New Roman"/>
          <w:sz w:val="24"/>
          <w:szCs w:val="24"/>
        </w:rPr>
        <w:t>Szwagrzyk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rozm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przepr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Krzysztof Pięciak // Tygodnik Powszechny. – 2016, nr. 9, s. 49 – 51 </w:t>
      </w:r>
    </w:p>
    <w:p w:rsidR="00E81A9C" w:rsidRDefault="00E81A9C" w:rsidP="00E81A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Niech historia się nie powtarza</w:t>
      </w:r>
      <w:r>
        <w:rPr>
          <w:rFonts w:ascii="Times New Roman" w:hAnsi="Times New Roman" w:cs="Times New Roman"/>
          <w:sz w:val="24"/>
          <w:szCs w:val="24"/>
        </w:rPr>
        <w:t xml:space="preserve"> / Konstanty </w:t>
      </w:r>
      <w:proofErr w:type="spellStart"/>
      <w:r>
        <w:rPr>
          <w:rFonts w:ascii="Times New Roman" w:hAnsi="Times New Roman" w:cs="Times New Roman"/>
          <w:sz w:val="24"/>
          <w:szCs w:val="24"/>
        </w:rPr>
        <w:t>Bondaruk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Przegląd Prawosławny – 2021, nr 6, s. 2 – 5 </w:t>
      </w:r>
    </w:p>
    <w:p w:rsidR="00E81A9C" w:rsidRDefault="00E81A9C" w:rsidP="00E81A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Niewinna krew cywilów, kobiet i dzieci zostanie w naszej pamięci </w:t>
      </w:r>
      <w:r>
        <w:rPr>
          <w:rFonts w:ascii="Times New Roman" w:hAnsi="Times New Roman" w:cs="Times New Roman"/>
          <w:sz w:val="24"/>
          <w:szCs w:val="24"/>
        </w:rPr>
        <w:t xml:space="preserve">/ Andrzej Zdanowicz // Nowiny Podlaskie. – 2019, nr 5, s. 12 – 13 </w:t>
      </w:r>
    </w:p>
    <w:p w:rsidR="00E81A9C" w:rsidRDefault="00E81A9C" w:rsidP="00E81A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Niezłomni i nieugięci </w:t>
      </w:r>
      <w:r>
        <w:rPr>
          <w:rFonts w:ascii="Times New Roman" w:hAnsi="Times New Roman" w:cs="Times New Roman"/>
          <w:sz w:val="24"/>
          <w:szCs w:val="24"/>
        </w:rPr>
        <w:t xml:space="preserve">/ Tadeusz Płużański i in. // Gazeta Współczesna. – 2022, nr 40, s. 2 – 8 </w:t>
      </w:r>
    </w:p>
    <w:p w:rsidR="00E81A9C" w:rsidRDefault="00E81A9C" w:rsidP="00E81A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Pamięć, modlitwa. To już 74 rocznica akcji oddziału „Burego”</w:t>
      </w:r>
      <w:r>
        <w:rPr>
          <w:rFonts w:ascii="Times New Roman" w:hAnsi="Times New Roman" w:cs="Times New Roman"/>
          <w:sz w:val="24"/>
          <w:szCs w:val="24"/>
        </w:rPr>
        <w:t xml:space="preserve"> / Piotr </w:t>
      </w:r>
      <w:proofErr w:type="spellStart"/>
      <w:r>
        <w:rPr>
          <w:rFonts w:ascii="Times New Roman" w:hAnsi="Times New Roman" w:cs="Times New Roman"/>
          <w:sz w:val="24"/>
          <w:szCs w:val="24"/>
        </w:rPr>
        <w:t>Łozowik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Nowiny Podlaskie. – 2020, nr 3, s. 8 – 9 </w:t>
      </w:r>
    </w:p>
    <w:p w:rsidR="00E81A9C" w:rsidRDefault="00E81A9C" w:rsidP="00E81A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Podziemie poakowskie na Mazowszu </w:t>
      </w:r>
      <w:r>
        <w:rPr>
          <w:rFonts w:ascii="Times New Roman" w:hAnsi="Times New Roman" w:cs="Times New Roman"/>
          <w:sz w:val="24"/>
          <w:szCs w:val="24"/>
        </w:rPr>
        <w:t xml:space="preserve">/ Kazimierz Krajewski // Biuletyn IPN. – 2008, nr 1 – 2, s. 44 – 57 </w:t>
      </w:r>
    </w:p>
    <w:p w:rsidR="00E81A9C" w:rsidRDefault="00E81A9C" w:rsidP="00E81A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Popiół i pamięć. Zanie, 2 lutego 1946 </w:t>
      </w:r>
      <w:r>
        <w:rPr>
          <w:rFonts w:ascii="Times New Roman" w:hAnsi="Times New Roman" w:cs="Times New Roman"/>
          <w:sz w:val="24"/>
          <w:szCs w:val="24"/>
        </w:rPr>
        <w:t xml:space="preserve">/ Jan Maksymiuk // </w:t>
      </w:r>
      <w:proofErr w:type="spellStart"/>
      <w:r>
        <w:rPr>
          <w:rFonts w:ascii="Times New Roman" w:hAnsi="Times New Roman" w:cs="Times New Roman"/>
          <w:sz w:val="24"/>
          <w:szCs w:val="24"/>
        </w:rPr>
        <w:t>Czasopis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1992, nr 12, s. 4 – 5 </w:t>
      </w:r>
    </w:p>
    <w:p w:rsidR="00E81A9C" w:rsidRDefault="00E81A9C" w:rsidP="00E81A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Robotniczo – chłopska armia 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Warszyca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”: z dziejów „wyklętych” </w:t>
      </w:r>
      <w:r>
        <w:rPr>
          <w:rFonts w:ascii="Times New Roman" w:hAnsi="Times New Roman" w:cs="Times New Roman"/>
          <w:sz w:val="24"/>
          <w:szCs w:val="24"/>
        </w:rPr>
        <w:t xml:space="preserve">/ Igor Rakowski – Kłos// Gazeta Wyborcza: Ale Historia. – 2018, nr 8, s. 6 – 7 </w:t>
      </w:r>
    </w:p>
    <w:p w:rsidR="00E81A9C" w:rsidRDefault="00E81A9C" w:rsidP="00E81A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Rocznica stracenia kpt. Rajsa „Burego” </w:t>
      </w:r>
      <w:r>
        <w:rPr>
          <w:rFonts w:ascii="Times New Roman" w:hAnsi="Times New Roman" w:cs="Times New Roman"/>
          <w:sz w:val="24"/>
          <w:szCs w:val="24"/>
        </w:rPr>
        <w:t xml:space="preserve">/ AJ// Kurier Podlaski. – 2020, nr 2, s. 4 </w:t>
      </w:r>
    </w:p>
    <w:p w:rsidR="00E81A9C" w:rsidRDefault="00E81A9C" w:rsidP="00E81A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Rotmistrz Pilecki </w:t>
      </w:r>
      <w:r>
        <w:rPr>
          <w:rFonts w:ascii="Times New Roman" w:hAnsi="Times New Roman" w:cs="Times New Roman"/>
          <w:sz w:val="24"/>
          <w:szCs w:val="24"/>
        </w:rPr>
        <w:t xml:space="preserve">/ Sławomir Błaut // Niedziela. – 2015, nr 9, s. 16 – 17 </w:t>
      </w:r>
    </w:p>
    <w:p w:rsidR="00E81A9C" w:rsidRDefault="00E81A9C" w:rsidP="00E81A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Sanitariuszka Wyklęta </w:t>
      </w:r>
      <w:r>
        <w:rPr>
          <w:rFonts w:ascii="Times New Roman" w:hAnsi="Times New Roman" w:cs="Times New Roman"/>
          <w:sz w:val="24"/>
          <w:szCs w:val="24"/>
        </w:rPr>
        <w:t xml:space="preserve">/ Marzena Kruk // Pamięć.pl. – 2015, nr 3, s. 24 – 29 </w:t>
      </w:r>
    </w:p>
    <w:p w:rsidR="0066190F" w:rsidRDefault="0066190F" w:rsidP="00E81A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Szlak zroszony krwią</w:t>
      </w:r>
      <w:r>
        <w:rPr>
          <w:rFonts w:ascii="Times New Roman" w:hAnsi="Times New Roman" w:cs="Times New Roman"/>
          <w:sz w:val="24"/>
          <w:szCs w:val="24"/>
        </w:rPr>
        <w:t xml:space="preserve"> / Jerzy Kalina // </w:t>
      </w:r>
      <w:proofErr w:type="spellStart"/>
      <w:r>
        <w:rPr>
          <w:rFonts w:ascii="Times New Roman" w:hAnsi="Times New Roman" w:cs="Times New Roman"/>
          <w:sz w:val="24"/>
          <w:szCs w:val="24"/>
        </w:rPr>
        <w:t>Czasopis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8232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1995</w:t>
      </w:r>
      <w:r w:rsidR="00482326">
        <w:rPr>
          <w:rFonts w:ascii="Times New Roman" w:hAnsi="Times New Roman" w:cs="Times New Roman"/>
          <w:sz w:val="24"/>
          <w:szCs w:val="24"/>
        </w:rPr>
        <w:t xml:space="preserve">, nr 2, s. 14 – 16 </w:t>
      </w:r>
    </w:p>
    <w:p w:rsidR="00482326" w:rsidRDefault="00482326" w:rsidP="00E81A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Szlakiem furmanów</w:t>
      </w:r>
      <w:r>
        <w:rPr>
          <w:rFonts w:ascii="Times New Roman" w:hAnsi="Times New Roman" w:cs="Times New Roman"/>
          <w:sz w:val="24"/>
          <w:szCs w:val="24"/>
        </w:rPr>
        <w:t xml:space="preserve"> / Michał Bołtryk // Przegląd Prawosławny. – 1997, nr 8, s. 24</w:t>
      </w:r>
    </w:p>
    <w:p w:rsidR="00E81A9C" w:rsidRDefault="00E81A9C" w:rsidP="00E81A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Śmierć nie pytała o wiek </w:t>
      </w:r>
      <w:r>
        <w:rPr>
          <w:rFonts w:ascii="Times New Roman" w:hAnsi="Times New Roman" w:cs="Times New Roman"/>
          <w:sz w:val="24"/>
          <w:szCs w:val="24"/>
        </w:rPr>
        <w:t xml:space="preserve">/ Filip Musiał // Tygodnik Powszechny. – 2016, nr 9, s. 52 – 54 </w:t>
      </w:r>
    </w:p>
    <w:p w:rsidR="00482326" w:rsidRDefault="00482326" w:rsidP="00E81A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Ubecka operacja. Polowanie na Huzara</w:t>
      </w:r>
      <w:r>
        <w:rPr>
          <w:rFonts w:ascii="Times New Roman" w:hAnsi="Times New Roman" w:cs="Times New Roman"/>
          <w:sz w:val="24"/>
          <w:szCs w:val="24"/>
        </w:rPr>
        <w:t xml:space="preserve"> / MAN // Kurier Podlaski. – 2021, nr 22, s. 10 – 11 </w:t>
      </w:r>
    </w:p>
    <w:p w:rsidR="00E81A9C" w:rsidRDefault="00E81A9C" w:rsidP="00E81A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Wierni przysiędze  </w:t>
      </w:r>
      <w:r>
        <w:rPr>
          <w:rFonts w:ascii="Times New Roman" w:hAnsi="Times New Roman" w:cs="Times New Roman"/>
          <w:sz w:val="24"/>
          <w:szCs w:val="24"/>
        </w:rPr>
        <w:t xml:space="preserve">/ Maciej </w:t>
      </w:r>
      <w:proofErr w:type="spellStart"/>
      <w:r>
        <w:rPr>
          <w:rFonts w:ascii="Times New Roman" w:hAnsi="Times New Roman" w:cs="Times New Roman"/>
          <w:sz w:val="24"/>
          <w:szCs w:val="24"/>
        </w:rPr>
        <w:t>Korkuć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Tygodnik Powszechny. – 2015, nr 9, s. 72 – 73 </w:t>
      </w:r>
    </w:p>
    <w:p w:rsidR="00E81A9C" w:rsidRDefault="00E81A9C" w:rsidP="00E81A9C">
      <w:pPr>
        <w:jc w:val="both"/>
        <w:rPr>
          <w:rFonts w:ascii="Times New Roman" w:hAnsi="Times New Roman" w:cs="Times New Roman"/>
          <w:sz w:val="24"/>
          <w:szCs w:val="24"/>
        </w:rPr>
      </w:pPr>
      <w:r w:rsidRPr="00BF419E">
        <w:rPr>
          <w:rFonts w:ascii="Times New Roman" w:hAnsi="Times New Roman" w:cs="Times New Roman"/>
          <w:b/>
          <w:sz w:val="24"/>
          <w:szCs w:val="24"/>
        </w:rPr>
        <w:t>Witold</w:t>
      </w:r>
      <w:r>
        <w:rPr>
          <w:rFonts w:ascii="Times New Roman" w:hAnsi="Times New Roman" w:cs="Times New Roman"/>
          <w:b/>
          <w:sz w:val="24"/>
          <w:szCs w:val="24"/>
        </w:rPr>
        <w:t xml:space="preserve"> Pilecki – Auschwitz z własnej woli</w:t>
      </w:r>
      <w:r>
        <w:rPr>
          <w:rFonts w:ascii="Times New Roman" w:hAnsi="Times New Roman" w:cs="Times New Roman"/>
          <w:sz w:val="24"/>
          <w:szCs w:val="24"/>
        </w:rPr>
        <w:t xml:space="preserve"> / Bartłomiej Kuraś // Gazeta Wyborcza: Ale Historia. – 2013, nr 16, s. 7 </w:t>
      </w:r>
    </w:p>
    <w:p w:rsidR="00482326" w:rsidRDefault="00482326" w:rsidP="00E81A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Wołanie o sprawiedliwość</w:t>
      </w:r>
      <w:r>
        <w:rPr>
          <w:rFonts w:ascii="Times New Roman" w:hAnsi="Times New Roman" w:cs="Times New Roman"/>
          <w:sz w:val="24"/>
          <w:szCs w:val="24"/>
        </w:rPr>
        <w:t xml:space="preserve"> / Walenty </w:t>
      </w:r>
      <w:proofErr w:type="spellStart"/>
      <w:r>
        <w:rPr>
          <w:rFonts w:ascii="Times New Roman" w:hAnsi="Times New Roman" w:cs="Times New Roman"/>
          <w:sz w:val="24"/>
          <w:szCs w:val="24"/>
        </w:rPr>
        <w:t>Gierasimiuk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Przegląd Prawosławny. – 2016, nr 3, s. 20 – 25 </w:t>
      </w:r>
    </w:p>
    <w:p w:rsidR="00BE50C0" w:rsidRDefault="00BE50C0" w:rsidP="00E81A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Zagraniczne echa zbrodniczej pacyfikacji </w:t>
      </w:r>
      <w:r>
        <w:rPr>
          <w:rFonts w:ascii="Times New Roman" w:hAnsi="Times New Roman" w:cs="Times New Roman"/>
          <w:sz w:val="24"/>
          <w:szCs w:val="24"/>
        </w:rPr>
        <w:t xml:space="preserve">/ Walenty </w:t>
      </w:r>
      <w:proofErr w:type="spellStart"/>
      <w:r>
        <w:rPr>
          <w:rFonts w:ascii="Times New Roman" w:hAnsi="Times New Roman" w:cs="Times New Roman"/>
          <w:sz w:val="24"/>
          <w:szCs w:val="24"/>
        </w:rPr>
        <w:t>Gierasimiuk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>
        <w:rPr>
          <w:rFonts w:ascii="Times New Roman" w:hAnsi="Times New Roman" w:cs="Times New Roman"/>
          <w:sz w:val="24"/>
          <w:szCs w:val="24"/>
        </w:rPr>
        <w:t>Czasopis</w:t>
      </w:r>
      <w:proofErr w:type="spellEnd"/>
      <w:r>
        <w:rPr>
          <w:rFonts w:ascii="Times New Roman" w:hAnsi="Times New Roman" w:cs="Times New Roman"/>
          <w:sz w:val="24"/>
          <w:szCs w:val="24"/>
        </w:rPr>
        <w:t>. – 2019,</w:t>
      </w:r>
      <w:r w:rsidR="00910ACF">
        <w:rPr>
          <w:rFonts w:ascii="Times New Roman" w:hAnsi="Times New Roman" w:cs="Times New Roman"/>
          <w:sz w:val="24"/>
          <w:szCs w:val="24"/>
        </w:rPr>
        <w:t xml:space="preserve"> nr 9, s. 26 </w:t>
      </w:r>
    </w:p>
    <w:p w:rsidR="00E81A9C" w:rsidRDefault="00E81A9C" w:rsidP="00E81A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Zdjęcie z buta</w:t>
      </w:r>
      <w:r>
        <w:rPr>
          <w:rFonts w:ascii="Times New Roman" w:hAnsi="Times New Roman" w:cs="Times New Roman"/>
          <w:sz w:val="24"/>
          <w:szCs w:val="24"/>
        </w:rPr>
        <w:t xml:space="preserve"> / Krzysztof Pięciak // Tygodnik Powszechny. – 2016, nr 9, s. 60 – 61 </w:t>
      </w:r>
    </w:p>
    <w:p w:rsidR="00D62F37" w:rsidRDefault="00D62F37" w:rsidP="00E81A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„Żołnierze wyklęci” – między historią, popkulturą a polityką</w:t>
      </w:r>
      <w:r>
        <w:rPr>
          <w:rFonts w:ascii="Times New Roman" w:hAnsi="Times New Roman" w:cs="Times New Roman"/>
          <w:sz w:val="24"/>
          <w:szCs w:val="24"/>
        </w:rPr>
        <w:t xml:space="preserve"> / Tomasz Łabuszewski i in.// Więź. – 2016, nr 3, s. 7 – 27 </w:t>
      </w:r>
    </w:p>
    <w:p w:rsidR="00AC4FD2" w:rsidRDefault="00AC4FD2" w:rsidP="00E81A9C">
      <w:pPr>
        <w:jc w:val="both"/>
        <w:rPr>
          <w:rFonts w:ascii="Times New Roman" w:hAnsi="Times New Roman" w:cs="Times New Roman"/>
          <w:sz w:val="24"/>
          <w:szCs w:val="24"/>
        </w:rPr>
      </w:pPr>
      <w:r w:rsidRPr="00AC4FD2">
        <w:rPr>
          <w:rFonts w:ascii="Times New Roman" w:hAnsi="Times New Roman" w:cs="Times New Roman"/>
          <w:b/>
          <w:sz w:val="24"/>
          <w:szCs w:val="24"/>
        </w:rPr>
        <w:t xml:space="preserve">Żołnierze wyklęci </w:t>
      </w:r>
      <w:r>
        <w:rPr>
          <w:rFonts w:ascii="Times New Roman" w:hAnsi="Times New Roman" w:cs="Times New Roman"/>
          <w:b/>
          <w:sz w:val="24"/>
          <w:szCs w:val="24"/>
        </w:rPr>
        <w:t xml:space="preserve">na lekcji historii </w:t>
      </w:r>
      <w:r>
        <w:rPr>
          <w:rFonts w:ascii="Times New Roman" w:hAnsi="Times New Roman" w:cs="Times New Roman"/>
          <w:sz w:val="24"/>
          <w:szCs w:val="24"/>
        </w:rPr>
        <w:t xml:space="preserve">/ Łukasz Myszka // Mówią Wieki. – 2013, nr 10, dodatek Mówią Wieki w szkole, s. 6 – 9 </w:t>
      </w:r>
    </w:p>
    <w:p w:rsidR="00E81A9C" w:rsidRDefault="00E81A9C" w:rsidP="00E81A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Żołnierze wyklęci, niezłomni</w:t>
      </w:r>
      <w:r>
        <w:rPr>
          <w:rFonts w:ascii="Times New Roman" w:hAnsi="Times New Roman" w:cs="Times New Roman"/>
          <w:sz w:val="24"/>
          <w:szCs w:val="24"/>
        </w:rPr>
        <w:t xml:space="preserve"> / Wojciech Dudkiewicz // Niedziela. – 2015, nr 9, s. 10 – 11 </w:t>
      </w:r>
    </w:p>
    <w:p w:rsidR="00E81A9C" w:rsidRDefault="00E81A9C" w:rsidP="00E81A9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81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A5"/>
    <w:rsid w:val="00042FE4"/>
    <w:rsid w:val="00321D96"/>
    <w:rsid w:val="00482326"/>
    <w:rsid w:val="005204FB"/>
    <w:rsid w:val="00572DA5"/>
    <w:rsid w:val="0066190F"/>
    <w:rsid w:val="006A269B"/>
    <w:rsid w:val="007512AC"/>
    <w:rsid w:val="00874AC1"/>
    <w:rsid w:val="00910ACF"/>
    <w:rsid w:val="00AC4FD2"/>
    <w:rsid w:val="00B1114C"/>
    <w:rsid w:val="00BA2796"/>
    <w:rsid w:val="00BE50C0"/>
    <w:rsid w:val="00BF419E"/>
    <w:rsid w:val="00D62F37"/>
    <w:rsid w:val="00D80A68"/>
    <w:rsid w:val="00E81A9C"/>
    <w:rsid w:val="00ED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E8DE1"/>
  <w15:chartTrackingRefBased/>
  <w15:docId w15:val="{0B74350A-E739-43DF-8B14-2C50ED5A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DA5BE-56A6-47A7-9968-D15ECABCB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575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biblio3</dc:creator>
  <cp:keywords/>
  <dc:description/>
  <cp:lastModifiedBy>biblio3</cp:lastModifiedBy>
  <cp:revision>2</cp:revision>
  <dcterms:created xsi:type="dcterms:W3CDTF">2022-03-02T08:03:00Z</dcterms:created>
  <dcterms:modified xsi:type="dcterms:W3CDTF">2022-03-02T12:13:00Z</dcterms:modified>
</cp:coreProperties>
</file>